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4D1" w:rsidRDefault="00D84A91">
      <w:pPr>
        <w:spacing w:after="0" w:line="265" w:lineRule="auto"/>
        <w:ind w:left="10" w:right="-11" w:hanging="10"/>
        <w:jc w:val="right"/>
      </w:pPr>
      <w:r>
        <w:rPr>
          <w:rFonts w:ascii="Arial" w:eastAsia="Arial" w:hAnsi="Arial" w:cs="Arial"/>
          <w:sz w:val="16"/>
        </w:rPr>
        <w:t>Приложение №1</w:t>
      </w:r>
    </w:p>
    <w:p w:rsidR="00E524D1" w:rsidRDefault="00D84A91">
      <w:pPr>
        <w:spacing w:after="0" w:line="265" w:lineRule="auto"/>
        <w:ind w:left="10" w:right="-11" w:hanging="10"/>
        <w:jc w:val="right"/>
      </w:pPr>
      <w:r>
        <w:rPr>
          <w:rFonts w:ascii="Arial" w:eastAsia="Arial" w:hAnsi="Arial" w:cs="Arial"/>
          <w:sz w:val="16"/>
        </w:rPr>
        <w:t>к</w:t>
      </w:r>
      <w:r>
        <w:rPr>
          <w:rFonts w:ascii="Arial" w:eastAsia="Arial" w:hAnsi="Arial" w:cs="Arial"/>
          <w:b/>
          <w:sz w:val="16"/>
        </w:rPr>
        <w:t xml:space="preserve"> ПРОЕКТУ</w:t>
      </w:r>
      <w:r>
        <w:rPr>
          <w:rFonts w:ascii="Arial" w:eastAsia="Arial" w:hAnsi="Arial" w:cs="Arial"/>
          <w:sz w:val="16"/>
        </w:rPr>
        <w:t xml:space="preserve"> решению Шушенского поселкового Совета депутатов</w:t>
      </w:r>
    </w:p>
    <w:p w:rsidR="00E524D1" w:rsidRDefault="00D84A91">
      <w:pPr>
        <w:spacing w:after="1134" w:line="265" w:lineRule="auto"/>
        <w:ind w:left="10" w:right="-11" w:hanging="10"/>
        <w:jc w:val="right"/>
      </w:pPr>
      <w:r>
        <w:rPr>
          <w:rFonts w:ascii="Arial" w:eastAsia="Arial" w:hAnsi="Arial" w:cs="Arial"/>
          <w:sz w:val="16"/>
        </w:rPr>
        <w:t xml:space="preserve">от </w:t>
      </w:r>
      <w:r w:rsidR="00A11502">
        <w:rPr>
          <w:rFonts w:ascii="Arial" w:eastAsia="Arial" w:hAnsi="Arial" w:cs="Arial"/>
          <w:sz w:val="16"/>
        </w:rPr>
        <w:t xml:space="preserve">29.12.2023 </w:t>
      </w:r>
      <w:r>
        <w:rPr>
          <w:rFonts w:ascii="Arial" w:eastAsia="Arial" w:hAnsi="Arial" w:cs="Arial"/>
          <w:sz w:val="16"/>
        </w:rPr>
        <w:t xml:space="preserve">№ </w:t>
      </w:r>
      <w:r w:rsidR="00A11502">
        <w:rPr>
          <w:rFonts w:ascii="Arial" w:eastAsia="Arial" w:hAnsi="Arial" w:cs="Arial"/>
          <w:sz w:val="16"/>
        </w:rPr>
        <w:t>69вн-175</w:t>
      </w:r>
    </w:p>
    <w:p w:rsidR="00E524D1" w:rsidRDefault="00D84A91">
      <w:pPr>
        <w:spacing w:after="0"/>
        <w:ind w:right="26"/>
        <w:jc w:val="center"/>
      </w:pPr>
      <w:r>
        <w:rPr>
          <w:rFonts w:ascii="Arial" w:eastAsia="Arial" w:hAnsi="Arial" w:cs="Arial"/>
          <w:b/>
          <w:sz w:val="16"/>
        </w:rPr>
        <w:t xml:space="preserve">Источники внутреннего финансирования </w:t>
      </w:r>
    </w:p>
    <w:tbl>
      <w:tblPr>
        <w:tblStyle w:val="TableGrid"/>
        <w:tblpPr w:vertAnchor="text" w:tblpX="-55" w:tblpY="564"/>
        <w:tblOverlap w:val="never"/>
        <w:tblW w:w="9239" w:type="dxa"/>
        <w:tblInd w:w="0" w:type="dxa"/>
        <w:tblCellMar>
          <w:top w:w="8" w:type="dxa"/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282"/>
        <w:gridCol w:w="2185"/>
        <w:gridCol w:w="2478"/>
        <w:gridCol w:w="1479"/>
        <w:gridCol w:w="1364"/>
        <w:gridCol w:w="1451"/>
      </w:tblGrid>
      <w:tr w:rsidR="00E524D1">
        <w:trPr>
          <w:trHeight w:val="168"/>
        </w:trPr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24D1" w:rsidRDefault="00D84A91">
            <w:pPr>
              <w:spacing w:after="5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>ст</w:t>
            </w:r>
          </w:p>
          <w:p w:rsidR="00E524D1" w:rsidRDefault="00D84A9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ро ки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код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Наименование показателя </w:t>
            </w:r>
          </w:p>
        </w:tc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24D1" w:rsidRDefault="00D84A91">
            <w:pPr>
              <w:ind w:right="117"/>
              <w:jc w:val="right"/>
            </w:pPr>
            <w:r>
              <w:rPr>
                <w:rFonts w:ascii="Arial" w:eastAsia="Arial" w:hAnsi="Arial" w:cs="Arial"/>
                <w:sz w:val="16"/>
              </w:rPr>
              <w:t>сумма тыс.руб</w:t>
            </w:r>
          </w:p>
        </w:tc>
        <w:tc>
          <w:tcPr>
            <w:tcW w:w="14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524D1" w:rsidRDefault="00E524D1"/>
        </w:tc>
      </w:tr>
      <w:tr w:rsidR="00E524D1">
        <w:trPr>
          <w:trHeight w:val="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E524D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E524D1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E524D1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2024 год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11"/>
              <w:jc w:val="center"/>
            </w:pPr>
            <w:r>
              <w:rPr>
                <w:rFonts w:ascii="Arial" w:eastAsia="Arial" w:hAnsi="Arial" w:cs="Arial"/>
                <w:sz w:val="16"/>
              </w:rPr>
              <w:t>2025 год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10"/>
              <w:jc w:val="center"/>
            </w:pPr>
            <w:r>
              <w:rPr>
                <w:rFonts w:ascii="Arial" w:eastAsia="Arial" w:hAnsi="Arial" w:cs="Arial"/>
                <w:sz w:val="16"/>
              </w:rPr>
              <w:t>2026 год</w:t>
            </w:r>
          </w:p>
        </w:tc>
      </w:tr>
      <w:tr w:rsidR="00E524D1">
        <w:trPr>
          <w:trHeight w:val="542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009 01 05 00 00 00 0000 000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</w:tr>
      <w:tr w:rsidR="00E524D1">
        <w:trPr>
          <w:trHeight w:val="398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009 01 05 00 00 00 0000 500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r>
              <w:rPr>
                <w:rFonts w:ascii="Arial" w:eastAsia="Arial" w:hAnsi="Arial" w:cs="Arial"/>
                <w:sz w:val="16"/>
              </w:rPr>
              <w:t>Увеличение остатков средств 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-88 899,901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-83 330,787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-87 725,570</w:t>
            </w:r>
          </w:p>
        </w:tc>
      </w:tr>
      <w:tr w:rsidR="00E524D1">
        <w:trPr>
          <w:trHeight w:val="38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009 01 05 02 01 00 0000 510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-88 899,901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-83 330,787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-87 725,570</w:t>
            </w:r>
          </w:p>
        </w:tc>
      </w:tr>
      <w:tr w:rsidR="00E524D1">
        <w:trPr>
          <w:trHeight w:val="581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009 01 05 02 01 13 0000 510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right="311"/>
              <w:jc w:val="both"/>
            </w:pPr>
            <w:r>
              <w:rPr>
                <w:rFonts w:ascii="Arial" w:eastAsia="Arial" w:hAnsi="Arial" w:cs="Arial"/>
                <w:sz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-88 899,901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-83 330,787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-87 725,570</w:t>
            </w:r>
          </w:p>
        </w:tc>
      </w:tr>
      <w:tr w:rsidR="00E524D1">
        <w:trPr>
          <w:trHeight w:val="38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009 01 05 00 00 00 0000 600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r>
              <w:rPr>
                <w:rFonts w:ascii="Arial" w:eastAsia="Arial" w:hAnsi="Arial" w:cs="Arial"/>
                <w:sz w:val="16"/>
              </w:rPr>
              <w:t>Уменьшение остатков средств 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88 899,901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83 330,787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87 725,570</w:t>
            </w:r>
          </w:p>
        </w:tc>
      </w:tr>
      <w:tr w:rsidR="00E524D1">
        <w:trPr>
          <w:trHeight w:val="379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009 01 05 02 01 00 0000 610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88 899,901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83 330,787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87 725,570</w:t>
            </w:r>
          </w:p>
        </w:tc>
      </w:tr>
      <w:tr w:rsidR="00E524D1">
        <w:trPr>
          <w:trHeight w:val="581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009 01 05 02 01 13 0000 610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right="278"/>
              <w:jc w:val="both"/>
            </w:pPr>
            <w:r>
              <w:rPr>
                <w:rFonts w:ascii="Arial" w:eastAsia="Arial" w:hAnsi="Arial" w:cs="Arial"/>
                <w:sz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88 899,901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83 330,787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24D1" w:rsidRDefault="00D84A91">
            <w:pPr>
              <w:ind w:left="25"/>
              <w:jc w:val="center"/>
            </w:pPr>
            <w:r>
              <w:rPr>
                <w:rFonts w:ascii="Arial" w:eastAsia="Arial" w:hAnsi="Arial" w:cs="Arial"/>
                <w:sz w:val="16"/>
              </w:rPr>
              <w:t>87 725,570</w:t>
            </w:r>
          </w:p>
        </w:tc>
      </w:tr>
      <w:tr w:rsidR="00E524D1">
        <w:trPr>
          <w:trHeight w:val="192"/>
        </w:trPr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67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4"/>
              <w:jc w:val="center"/>
            </w:pPr>
            <w:r>
              <w:rPr>
                <w:rFonts w:ascii="Arial" w:eastAsia="Arial" w:hAnsi="Arial" w:cs="Arial"/>
                <w:sz w:val="16"/>
              </w:rPr>
              <w:t>Итого :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E524D1"/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0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4D1" w:rsidRDefault="00D84A91">
            <w:pPr>
              <w:ind w:left="21"/>
              <w:jc w:val="center"/>
            </w:pPr>
            <w:r>
              <w:rPr>
                <w:rFonts w:ascii="Arial" w:eastAsia="Arial" w:hAnsi="Arial" w:cs="Arial"/>
                <w:sz w:val="16"/>
              </w:rPr>
              <w:t>0,000</w:t>
            </w:r>
          </w:p>
        </w:tc>
      </w:tr>
    </w:tbl>
    <w:p w:rsidR="00E524D1" w:rsidRDefault="00D84A91">
      <w:pPr>
        <w:spacing w:after="0" w:line="689" w:lineRule="auto"/>
        <w:ind w:right="1299" w:firstLine="1460"/>
      </w:pPr>
      <w:r>
        <w:rPr>
          <w:rFonts w:ascii="Arial" w:eastAsia="Arial" w:hAnsi="Arial" w:cs="Arial"/>
          <w:b/>
          <w:sz w:val="16"/>
        </w:rPr>
        <w:t xml:space="preserve">дефицита бюджета поселения на 2024 год и плановый период 2025-2026 годов. </w:t>
      </w:r>
      <w:r>
        <w:rPr>
          <w:rFonts w:ascii="Arial" w:eastAsia="Arial" w:hAnsi="Arial" w:cs="Arial"/>
          <w:sz w:val="16"/>
        </w:rPr>
        <w:t xml:space="preserve">№ </w:t>
      </w:r>
    </w:p>
    <w:sectPr w:rsidR="00E524D1">
      <w:pgSz w:w="11904" w:h="16838"/>
      <w:pgMar w:top="1440" w:right="988" w:bottom="1440" w:left="17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D1"/>
    <w:rsid w:val="00A11502"/>
    <w:rsid w:val="00D84A91"/>
    <w:rsid w:val="00E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6AF8"/>
  <w15:docId w15:val="{9B500753-6CF4-4CA1-BA85-3AA4654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2023-12-28T09:39:00Z</dcterms:created>
  <dcterms:modified xsi:type="dcterms:W3CDTF">2023-12-29T02:21:00Z</dcterms:modified>
</cp:coreProperties>
</file>